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A0" w:rsidRDefault="000F02A0" w:rsidP="000F02A0">
      <w:pPr>
        <w:ind w:firstLine="0"/>
        <w:rPr>
          <w:rFonts w:hAnsi="宋体" w:cs="Times New Roman" w:hint="eastAsia"/>
          <w:color w:val="auto"/>
          <w:kern w:val="2"/>
          <w:sz w:val="28"/>
          <w:lang w:val="en-US"/>
        </w:rPr>
      </w:pPr>
      <w:r w:rsidRPr="00CD77EE">
        <w:rPr>
          <w:rFonts w:ascii="仿宋_GB2312" w:eastAsia="仿宋_GB2312" w:hAnsi="黑体" w:hint="eastAsia"/>
          <w:color w:val="auto"/>
          <w:sz w:val="28"/>
        </w:rPr>
        <w:t>附表二：</w:t>
      </w:r>
      <w:r w:rsidRPr="00CD77EE">
        <w:rPr>
          <w:rFonts w:hAnsi="宋体" w:cs="Times New Roman" w:hint="eastAsia"/>
          <w:color w:val="auto"/>
          <w:kern w:val="2"/>
          <w:sz w:val="28"/>
          <w:lang w:val="en-US"/>
        </w:rPr>
        <w:t>****</w:t>
      </w:r>
      <w:r w:rsidRPr="00CD77EE">
        <w:rPr>
          <w:rFonts w:hAnsi="宋体" w:cs="Times New Roman"/>
          <w:color w:val="auto"/>
          <w:kern w:val="2"/>
          <w:sz w:val="28"/>
          <w:lang w:val="en-US"/>
        </w:rPr>
        <w:t>学院</w:t>
      </w:r>
      <w:r w:rsidRPr="00CD77EE">
        <w:rPr>
          <w:rFonts w:hAnsi="宋体" w:cs="Times New Roman" w:hint="eastAsia"/>
          <w:color w:val="auto"/>
          <w:kern w:val="2"/>
          <w:sz w:val="28"/>
          <w:lang w:val="en-US"/>
        </w:rPr>
        <w:t>（系）学术学位硕士研究生实践与创新计分表</w:t>
      </w:r>
    </w:p>
    <w:p w:rsidR="000F02A0" w:rsidRPr="00CD77EE" w:rsidRDefault="000F02A0" w:rsidP="000F02A0">
      <w:pPr>
        <w:ind w:firstLine="0"/>
        <w:jc w:val="center"/>
        <w:rPr>
          <w:rFonts w:hAnsi="宋体" w:cs="Times New Roman"/>
          <w:color w:val="auto"/>
          <w:kern w:val="2"/>
          <w:sz w:val="28"/>
          <w:lang w:val="en-US"/>
        </w:rPr>
      </w:pPr>
      <w:r w:rsidRPr="00CD77EE">
        <w:rPr>
          <w:rFonts w:hAnsi="宋体" w:cs="Times New Roman" w:hint="eastAsia"/>
          <w:color w:val="auto"/>
          <w:kern w:val="2"/>
          <w:sz w:val="28"/>
          <w:lang w:val="en-US"/>
        </w:rPr>
        <w:t>（范本）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1984"/>
        <w:gridCol w:w="1631"/>
        <w:gridCol w:w="846"/>
        <w:gridCol w:w="2677"/>
      </w:tblGrid>
      <w:tr w:rsidR="000F02A0" w:rsidRPr="00CD77EE" w:rsidTr="00A23138">
        <w:tc>
          <w:tcPr>
            <w:tcW w:w="13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项目</w:t>
            </w:r>
          </w:p>
        </w:tc>
        <w:tc>
          <w:tcPr>
            <w:tcW w:w="3615" w:type="dxa"/>
            <w:gridSpan w:val="2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等级或内容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学分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备注</w:t>
            </w:r>
          </w:p>
        </w:tc>
      </w:tr>
      <w:tr w:rsidR="000F02A0" w:rsidRPr="00CD77EE" w:rsidTr="00A23138">
        <w:tc>
          <w:tcPr>
            <w:tcW w:w="1384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学术交流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国际性和全国性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交流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/</w:t>
            </w: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宣读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论文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2/4</w:t>
            </w:r>
          </w:p>
        </w:tc>
        <w:tc>
          <w:tcPr>
            <w:tcW w:w="2677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以研究生科研系统认定为准</w:t>
            </w: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省市级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交流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/</w:t>
            </w: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宣读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论文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1/3</w:t>
            </w:r>
          </w:p>
        </w:tc>
        <w:tc>
          <w:tcPr>
            <w:tcW w:w="2677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校级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交流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/</w:t>
            </w: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宣读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论文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1/2</w:t>
            </w:r>
          </w:p>
        </w:tc>
        <w:tc>
          <w:tcPr>
            <w:tcW w:w="2677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</w:tr>
      <w:tr w:rsidR="000F02A0" w:rsidRPr="00CD77EE" w:rsidTr="00A23138">
        <w:tc>
          <w:tcPr>
            <w:tcW w:w="1384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科研活动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助研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/</w:t>
            </w: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参与导师课题研究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厅局级以上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3/2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由导师认定，只计一次</w:t>
            </w: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科技创新项目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（重点/一般）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本人主持课题研究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3/2</w:t>
            </w:r>
          </w:p>
        </w:tc>
        <w:tc>
          <w:tcPr>
            <w:tcW w:w="2677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以研究生科研系统认定为准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。</w:t>
            </w: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获奖者加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1学分。</w:t>
            </w: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参与课题研究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2/1</w:t>
            </w:r>
          </w:p>
        </w:tc>
        <w:tc>
          <w:tcPr>
            <w:tcW w:w="2677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国内外联合培养项目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考核合格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3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以研究生科研系统认定为准</w:t>
            </w: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产学研联合培养项目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考核合格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3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以研究生科研系统认定为准</w:t>
            </w: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校级其他科研项目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本人主持课题研究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3</w:t>
            </w:r>
          </w:p>
        </w:tc>
        <w:tc>
          <w:tcPr>
            <w:tcW w:w="2677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hint="eastAsia"/>
                <w:bCs/>
                <w:color w:val="auto"/>
                <w:kern w:val="2"/>
                <w:sz w:val="21"/>
                <w:szCs w:val="21"/>
                <w:lang w:val="en-US"/>
              </w:rPr>
              <w:t>以主办部门的认定为准。</w:t>
            </w: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参与课题研究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2</w:t>
            </w:r>
          </w:p>
        </w:tc>
        <w:tc>
          <w:tcPr>
            <w:tcW w:w="2677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/>
                <w:bCs/>
                <w:color w:val="auto"/>
                <w:kern w:val="2"/>
                <w:sz w:val="21"/>
                <w:szCs w:val="21"/>
                <w:lang w:val="en-US"/>
              </w:rPr>
            </w:pPr>
          </w:p>
        </w:tc>
      </w:tr>
      <w:tr w:rsidR="000F02A0" w:rsidRPr="00CD77EE" w:rsidTr="00A23138">
        <w:tc>
          <w:tcPr>
            <w:tcW w:w="1384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学术论文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国际期刊A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/</w:t>
            </w: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B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/</w:t>
            </w: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C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论文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10/8/6</w:t>
            </w:r>
          </w:p>
        </w:tc>
        <w:tc>
          <w:tcPr>
            <w:tcW w:w="2677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以研究生科研系统认定为准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。第一作者以上述学分计，第二作者减1学分，第三作者减2学分。除导师之外的第一作者视为第一作者。</w:t>
            </w: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权威A/B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论文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8/6</w:t>
            </w:r>
          </w:p>
        </w:tc>
        <w:tc>
          <w:tcPr>
            <w:tcW w:w="2677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核心A/B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论文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4/3</w:t>
            </w:r>
          </w:p>
        </w:tc>
        <w:tc>
          <w:tcPr>
            <w:tcW w:w="2677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其他公开刊物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论文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1</w:t>
            </w:r>
          </w:p>
        </w:tc>
        <w:tc>
          <w:tcPr>
            <w:tcW w:w="2677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</w:tr>
      <w:tr w:rsidR="000F02A0" w:rsidRPr="00CD77EE" w:rsidTr="00A23138">
        <w:trPr>
          <w:trHeight w:val="634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学科竞赛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hint="eastAsia"/>
                <w:color w:val="auto"/>
                <w:kern w:val="2"/>
                <w:sz w:val="21"/>
                <w:szCs w:val="21"/>
                <w:lang w:val="en-US"/>
              </w:rPr>
              <w:t>A级别竞赛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一等奖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/二等奖/三等奖及其他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8/7/6</w:t>
            </w:r>
          </w:p>
        </w:tc>
        <w:tc>
          <w:tcPr>
            <w:tcW w:w="2677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hint="eastAsia"/>
                <w:color w:val="auto"/>
                <w:kern w:val="2"/>
                <w:sz w:val="21"/>
                <w:szCs w:val="21"/>
                <w:lang w:val="en-US"/>
              </w:rPr>
              <w:t>遵照教务处《首都经济贸易大学大学生学科竞赛项目级别名单》中竞赛级别。以竞赛获奖证明材料为准。不区分个人奖项和集体奖项。</w:t>
            </w:r>
          </w:p>
        </w:tc>
      </w:tr>
      <w:tr w:rsidR="000F02A0" w:rsidRPr="00CD77EE" w:rsidTr="00A23138">
        <w:trPr>
          <w:trHeight w:val="634"/>
        </w:trPr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hint="eastAsia"/>
                <w:color w:val="auto"/>
                <w:kern w:val="2"/>
                <w:sz w:val="21"/>
                <w:szCs w:val="21"/>
                <w:lang w:val="en-US"/>
              </w:rPr>
              <w:t>B级别竞赛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一等奖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/二等奖/三等奖及其他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7/6/5</w:t>
            </w:r>
          </w:p>
        </w:tc>
        <w:tc>
          <w:tcPr>
            <w:tcW w:w="2677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</w:tr>
      <w:tr w:rsidR="000F02A0" w:rsidRPr="00CD77EE" w:rsidTr="00A23138">
        <w:trPr>
          <w:trHeight w:val="634"/>
        </w:trPr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hint="eastAsia"/>
                <w:color w:val="auto"/>
                <w:kern w:val="2"/>
                <w:sz w:val="21"/>
                <w:szCs w:val="21"/>
                <w:lang w:val="en-US"/>
              </w:rPr>
              <w:t>C级别竞赛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一等奖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/二等奖/三等奖及其他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6/5/4</w:t>
            </w:r>
          </w:p>
        </w:tc>
        <w:tc>
          <w:tcPr>
            <w:tcW w:w="2677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</w:tr>
      <w:tr w:rsidR="000F02A0" w:rsidRPr="00CD77EE" w:rsidTr="00A23138">
        <w:trPr>
          <w:trHeight w:val="634"/>
        </w:trPr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hint="eastAsia"/>
                <w:color w:val="auto"/>
                <w:kern w:val="2"/>
                <w:sz w:val="21"/>
                <w:szCs w:val="21"/>
                <w:lang w:val="en-US"/>
              </w:rPr>
              <w:t>D级别竞赛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一等奖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/二等奖/三等奖及其他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3/2/1</w:t>
            </w:r>
          </w:p>
        </w:tc>
        <w:tc>
          <w:tcPr>
            <w:tcW w:w="2677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</w:tr>
      <w:tr w:rsidR="000F02A0" w:rsidRPr="00CD77EE" w:rsidTr="00A23138">
        <w:trPr>
          <w:trHeight w:val="634"/>
        </w:trPr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hint="eastAsia"/>
                <w:color w:val="auto"/>
                <w:kern w:val="2"/>
                <w:sz w:val="21"/>
                <w:szCs w:val="21"/>
                <w:lang w:val="en-US"/>
              </w:rPr>
              <w:t>E级别竞赛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获奖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1</w:t>
            </w:r>
          </w:p>
        </w:tc>
        <w:tc>
          <w:tcPr>
            <w:tcW w:w="2677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</w:tr>
      <w:tr w:rsidR="000F02A0" w:rsidRPr="00CD77EE" w:rsidTr="000F02A0">
        <w:trPr>
          <w:trHeight w:val="436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创业和实践项目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hint="eastAsia"/>
                <w:color w:val="auto"/>
                <w:kern w:val="2"/>
                <w:sz w:val="21"/>
                <w:szCs w:val="21"/>
                <w:lang w:val="en-US"/>
              </w:rPr>
              <w:t>创业项目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参与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2-10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由</w:t>
            </w:r>
            <w:proofErr w:type="gramStart"/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研</w:t>
            </w:r>
            <w:proofErr w:type="gramEnd"/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工部组织认定</w:t>
            </w: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助管、助教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考核合格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3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/>
                <w:color w:val="auto"/>
                <w:kern w:val="2"/>
                <w:sz w:val="21"/>
                <w:szCs w:val="21"/>
                <w:lang w:val="en-US"/>
              </w:rPr>
              <w:t>以</w:t>
            </w:r>
            <w:proofErr w:type="gramStart"/>
            <w:r w:rsidRPr="00CD77EE">
              <w:rPr>
                <w:rFonts w:ascii="仿宋" w:eastAsia="仿宋" w:hAnsi="仿宋"/>
                <w:color w:val="auto"/>
                <w:kern w:val="2"/>
                <w:sz w:val="21"/>
                <w:szCs w:val="21"/>
                <w:lang w:val="en-US"/>
              </w:rPr>
              <w:t>研</w:t>
            </w:r>
            <w:proofErr w:type="gramEnd"/>
            <w:r w:rsidRPr="00CD77EE">
              <w:rPr>
                <w:rFonts w:ascii="仿宋" w:eastAsia="仿宋" w:hAnsi="仿宋"/>
                <w:color w:val="auto"/>
                <w:kern w:val="2"/>
                <w:sz w:val="21"/>
                <w:szCs w:val="21"/>
                <w:lang w:val="en-US"/>
              </w:rPr>
              <w:t>工部备案的考核合格名单为准</w:t>
            </w:r>
            <w:r w:rsidRPr="00CD77EE">
              <w:rPr>
                <w:rFonts w:ascii="仿宋" w:eastAsia="仿宋" w:hAnsi="仿宋" w:hint="eastAsia"/>
                <w:color w:val="auto"/>
                <w:kern w:val="2"/>
                <w:sz w:val="21"/>
                <w:szCs w:val="21"/>
                <w:lang w:val="en-US"/>
              </w:rPr>
              <w:t>。 只计一次。</w:t>
            </w: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社会实践活动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市级</w:t>
            </w: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（含）</w:t>
            </w: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以上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3</w:t>
            </w:r>
          </w:p>
        </w:tc>
        <w:tc>
          <w:tcPr>
            <w:tcW w:w="2677" w:type="dxa"/>
            <w:vMerge w:val="restart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hint="eastAsia"/>
                <w:color w:val="auto"/>
                <w:kern w:val="2"/>
                <w:sz w:val="21"/>
                <w:szCs w:val="21"/>
                <w:lang w:val="en-US"/>
              </w:rPr>
              <w:t>以各部门出具的证明材料为准；</w:t>
            </w:r>
          </w:p>
        </w:tc>
      </w:tr>
      <w:tr w:rsidR="000F02A0" w:rsidRPr="00CD77EE" w:rsidTr="00A23138"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校级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2</w:t>
            </w:r>
          </w:p>
        </w:tc>
        <w:tc>
          <w:tcPr>
            <w:tcW w:w="2677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/>
                <w:color w:val="auto"/>
                <w:kern w:val="2"/>
                <w:sz w:val="20"/>
                <w:szCs w:val="20"/>
                <w:lang w:val="en-US"/>
              </w:rPr>
            </w:pPr>
          </w:p>
        </w:tc>
      </w:tr>
      <w:tr w:rsidR="000F02A0" w:rsidRPr="00CD77EE" w:rsidTr="000F02A0">
        <w:trPr>
          <w:trHeight w:val="70"/>
        </w:trPr>
        <w:tc>
          <w:tcPr>
            <w:tcW w:w="13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  <w:t>院系级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CD77EE">
              <w:rPr>
                <w:rFonts w:ascii="仿宋" w:eastAsia="仿宋" w:hAnsi="仿宋" w:cs="Times New Roman" w:hint="eastAsia"/>
                <w:color w:val="auto"/>
                <w:kern w:val="2"/>
                <w:sz w:val="21"/>
                <w:szCs w:val="21"/>
                <w:lang w:val="en-US"/>
              </w:rPr>
              <w:t>1</w:t>
            </w:r>
          </w:p>
        </w:tc>
        <w:tc>
          <w:tcPr>
            <w:tcW w:w="2677" w:type="dxa"/>
            <w:vMerge/>
            <w:shd w:val="clear" w:color="auto" w:fill="auto"/>
            <w:vAlign w:val="center"/>
          </w:tcPr>
          <w:p w:rsidR="000F02A0" w:rsidRPr="00CD77EE" w:rsidRDefault="000F02A0" w:rsidP="00A23138">
            <w:pPr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仿宋" w:eastAsia="仿宋" w:hAnsi="仿宋"/>
                <w:color w:val="auto"/>
                <w:kern w:val="2"/>
                <w:sz w:val="20"/>
                <w:szCs w:val="20"/>
                <w:lang w:val="en-US"/>
              </w:rPr>
            </w:pPr>
          </w:p>
        </w:tc>
      </w:tr>
    </w:tbl>
    <w:p w:rsidR="00D71813" w:rsidRPr="000F02A0" w:rsidRDefault="00D71813" w:rsidP="000F02A0">
      <w:pPr>
        <w:ind w:firstLine="0"/>
        <w:rPr>
          <w:sz w:val="10"/>
          <w:szCs w:val="10"/>
        </w:rPr>
      </w:pPr>
    </w:p>
    <w:sectPr w:rsidR="00D71813" w:rsidRPr="000F02A0" w:rsidSect="009974B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F57" w:rsidRDefault="00D7181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F57" w:rsidRDefault="00D7181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F57" w:rsidRDefault="00D71813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2F" w:rsidRDefault="00D7181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2F" w:rsidRDefault="00D71813" w:rsidP="00453DD9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2F" w:rsidRDefault="00D7181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02A0"/>
    <w:rsid w:val="000F02A0"/>
    <w:rsid w:val="00D71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A0"/>
    <w:pPr>
      <w:widowControl w:val="0"/>
      <w:autoSpaceDE w:val="0"/>
      <w:autoSpaceDN w:val="0"/>
      <w:adjustRightInd w:val="0"/>
      <w:spacing w:line="390" w:lineRule="atLeast"/>
      <w:ind w:firstLine="442"/>
      <w:jc w:val="both"/>
      <w:textAlignment w:val="center"/>
    </w:pPr>
    <w:rPr>
      <w:rFonts w:ascii="宋体" w:eastAsia="宋体" w:hAnsi="Times New Roman" w:cs="宋体"/>
      <w:color w:val="000000"/>
      <w:kern w:val="0"/>
      <w:sz w:val="24"/>
      <w:szCs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02A0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  <w:ind w:firstLine="0"/>
      <w:jc w:val="center"/>
      <w:textAlignment w:val="auto"/>
    </w:pPr>
    <w:rPr>
      <w:rFonts w:ascii="Calibri" w:hAnsi="Calibri" w:cs="Times New Roman"/>
      <w:color w:val="auto"/>
      <w:sz w:val="18"/>
      <w:szCs w:val="18"/>
      <w:lang/>
    </w:rPr>
  </w:style>
  <w:style w:type="character" w:customStyle="1" w:styleId="Char">
    <w:name w:val="页眉 Char"/>
    <w:basedOn w:val="a0"/>
    <w:link w:val="a3"/>
    <w:uiPriority w:val="99"/>
    <w:rsid w:val="000F02A0"/>
    <w:rPr>
      <w:rFonts w:ascii="Calibri" w:eastAsia="宋体" w:hAnsi="Calibri" w:cs="Times New Roman"/>
      <w:kern w:val="0"/>
      <w:sz w:val="18"/>
      <w:szCs w:val="18"/>
      <w:lang/>
    </w:rPr>
  </w:style>
  <w:style w:type="paragraph" w:styleId="a4">
    <w:name w:val="footer"/>
    <w:basedOn w:val="a"/>
    <w:link w:val="Char0"/>
    <w:uiPriority w:val="99"/>
    <w:unhideWhenUsed/>
    <w:rsid w:val="000F02A0"/>
    <w:pPr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  <w:ind w:firstLine="0"/>
      <w:jc w:val="left"/>
      <w:textAlignment w:val="auto"/>
    </w:pPr>
    <w:rPr>
      <w:rFonts w:ascii="Calibri" w:hAnsi="Calibri" w:cs="Times New Roman"/>
      <w:color w:val="auto"/>
      <w:sz w:val="18"/>
      <w:szCs w:val="18"/>
      <w:lang/>
    </w:rPr>
  </w:style>
  <w:style w:type="character" w:customStyle="1" w:styleId="Char0">
    <w:name w:val="页脚 Char"/>
    <w:basedOn w:val="a0"/>
    <w:link w:val="a4"/>
    <w:uiPriority w:val="99"/>
    <w:rsid w:val="000F02A0"/>
    <w:rPr>
      <w:rFonts w:ascii="Calibri" w:eastAsia="宋体" w:hAnsi="Calibri" w:cs="Times New Roman"/>
      <w:kern w:val="0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陈祺</dc:creator>
  <cp:keywords/>
  <dc:description/>
  <cp:lastModifiedBy>陈祺</cp:lastModifiedBy>
  <cp:revision>2</cp:revision>
  <dcterms:created xsi:type="dcterms:W3CDTF">2016-04-28T02:29:00Z</dcterms:created>
  <dcterms:modified xsi:type="dcterms:W3CDTF">2016-04-28T02:30:00Z</dcterms:modified>
</cp:coreProperties>
</file>